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C41F" w14:textId="02633687" w:rsidR="002D0049" w:rsidRDefault="00941CBD">
      <w:r>
        <w:rPr>
          <w:noProof/>
        </w:rPr>
        <w:drawing>
          <wp:anchor distT="0" distB="0" distL="114300" distR="114300" simplePos="0" relativeHeight="251660288" behindDoc="0" locked="0" layoutInCell="1" allowOverlap="1" wp14:anchorId="7C75737C" wp14:editId="35FDA512">
            <wp:simplePos x="0" y="0"/>
            <wp:positionH relativeFrom="margin">
              <wp:posOffset>3674110</wp:posOffset>
            </wp:positionH>
            <wp:positionV relativeFrom="topMargin">
              <wp:posOffset>768350</wp:posOffset>
            </wp:positionV>
            <wp:extent cx="2146300" cy="699770"/>
            <wp:effectExtent l="0" t="0" r="6350" b="5080"/>
            <wp:wrapSquare wrapText="bothSides"/>
            <wp:docPr id="72657974" name="Immagine 72657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D00">
        <w:rPr>
          <w:noProof/>
        </w:rPr>
        <w:drawing>
          <wp:anchor distT="0" distB="0" distL="114300" distR="114300" simplePos="0" relativeHeight="251658240" behindDoc="0" locked="0" layoutInCell="1" allowOverlap="1" wp14:anchorId="77CF7E3E" wp14:editId="332F997B">
            <wp:simplePos x="0" y="0"/>
            <wp:positionH relativeFrom="column">
              <wp:posOffset>207010</wp:posOffset>
            </wp:positionH>
            <wp:positionV relativeFrom="paragraph">
              <wp:posOffset>0</wp:posOffset>
            </wp:positionV>
            <wp:extent cx="2724150" cy="520700"/>
            <wp:effectExtent l="0" t="0" r="0" b="0"/>
            <wp:wrapSquare wrapText="bothSides"/>
            <wp:docPr id="1" name="Immagine 1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16B40" w14:textId="337641D0" w:rsidR="00104E47" w:rsidRDefault="00104E47" w:rsidP="0058073D">
      <w:pPr>
        <w:jc w:val="center"/>
        <w:rPr>
          <w:b/>
          <w:bCs/>
        </w:rPr>
      </w:pPr>
    </w:p>
    <w:p w14:paraId="04F22FB5" w14:textId="6E379EF2" w:rsidR="00104E47" w:rsidRDefault="00104E47" w:rsidP="0058073D">
      <w:pPr>
        <w:jc w:val="center"/>
        <w:rPr>
          <w:b/>
          <w:bCs/>
        </w:rPr>
      </w:pPr>
    </w:p>
    <w:p w14:paraId="759C8BE0" w14:textId="44BC400E" w:rsidR="0058073D" w:rsidRPr="00CB4062" w:rsidRDefault="0058073D" w:rsidP="0058073D">
      <w:pPr>
        <w:jc w:val="center"/>
        <w:rPr>
          <w:rFonts w:ascii="Times New Roman" w:hAnsi="Times New Roman" w:cs="Times New Roman"/>
          <w:b/>
          <w:bCs/>
        </w:rPr>
      </w:pPr>
      <w:r w:rsidRPr="00CB4062">
        <w:rPr>
          <w:rFonts w:ascii="Times New Roman" w:hAnsi="Times New Roman" w:cs="Times New Roman"/>
          <w:b/>
          <w:bCs/>
        </w:rPr>
        <w:t>Confindustria Veneto Est e Autorità di Sistema Portuale del Mar Adriatico Settentrionale</w:t>
      </w:r>
    </w:p>
    <w:p w14:paraId="11AF11C8" w14:textId="77777777" w:rsidR="0058073D" w:rsidRPr="00CB4062" w:rsidRDefault="0058073D" w:rsidP="005807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4062">
        <w:rPr>
          <w:rFonts w:ascii="Times New Roman" w:hAnsi="Times New Roman" w:cs="Times New Roman"/>
          <w:b/>
          <w:bCs/>
          <w:sz w:val="32"/>
          <w:szCs w:val="32"/>
        </w:rPr>
        <w:t>150 imprenditori alla scoperta del Porto di Venezia, infrastruttura strategica per l'industria e l'export del Veneto</w:t>
      </w:r>
    </w:p>
    <w:p w14:paraId="0449CD72" w14:textId="52E774DE" w:rsidR="0058073D" w:rsidRDefault="0058073D" w:rsidP="00A61E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B4062">
        <w:rPr>
          <w:rFonts w:ascii="Times New Roman" w:hAnsi="Times New Roman" w:cs="Times New Roman"/>
        </w:rPr>
        <w:t xml:space="preserve">Venezia, 23 giugno 2026 – Oltre 150 imprenditori di Confindustria Veneto Est hanno preso parte a una visita in barca del Porto di Venezia accompagnati dagli esperti dell'Autorità di Sistema Portuale del Mare Adriatico Settentrionale, </w:t>
      </w:r>
      <w:r w:rsidRPr="00CB4062">
        <w:rPr>
          <w:rFonts w:ascii="Times New Roman" w:hAnsi="Times New Roman" w:cs="Times New Roman"/>
          <w:b/>
          <w:bCs/>
        </w:rPr>
        <w:t>per approfondire attività, infrastrutture, servizi e prospettive di crescita di uno degli asset strategici più importanti per la competitività del territorio.</w:t>
      </w:r>
    </w:p>
    <w:p w14:paraId="6C5F31E9" w14:textId="77777777" w:rsidR="00A61E32" w:rsidRPr="00CB4062" w:rsidRDefault="00A61E32" w:rsidP="00A61E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939BA1" w14:textId="7BCFF655" w:rsidR="0058073D" w:rsidRDefault="0058073D" w:rsidP="00A61E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4062">
        <w:rPr>
          <w:rFonts w:ascii="Times New Roman" w:hAnsi="Times New Roman" w:cs="Times New Roman"/>
        </w:rPr>
        <w:t xml:space="preserve">Una visita che ha rappresentato un momento simbolico ma anche concreto: il primo appuntamento di questa portata dopo molti anni di convivenza e collaborazione tra porto e sistema produttivo. </w:t>
      </w:r>
      <w:r w:rsidRPr="00CB4062">
        <w:rPr>
          <w:rFonts w:ascii="Times New Roman" w:hAnsi="Times New Roman" w:cs="Times New Roman"/>
          <w:b/>
          <w:bCs/>
        </w:rPr>
        <w:t>Un'occasione per avviare un nuovo dialogo e disegnare assieme le prossime traiettorie di sviluppo, valorizzando il ruolo del Porto di Venezia come porta internazionale per l'export ma anche come infrastruttura industriale al servizio della manifattura veneta e del Nordest</w:t>
      </w:r>
      <w:r w:rsidRPr="00CB4062">
        <w:rPr>
          <w:rFonts w:ascii="Times New Roman" w:hAnsi="Times New Roman" w:cs="Times New Roman"/>
        </w:rPr>
        <w:t>.</w:t>
      </w:r>
    </w:p>
    <w:p w14:paraId="049AD8D3" w14:textId="77777777" w:rsidR="00A61E32" w:rsidRPr="00CB4062" w:rsidRDefault="00A61E32" w:rsidP="00A61E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3803E5" w14:textId="742A23B2" w:rsidR="0058073D" w:rsidRDefault="0058073D" w:rsidP="00A61E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4062">
        <w:rPr>
          <w:rFonts w:ascii="Times New Roman" w:hAnsi="Times New Roman" w:cs="Times New Roman"/>
        </w:rPr>
        <w:t xml:space="preserve">La visita ha consentito agli imprenditori delle quattro province rappresentate dall’associazione di </w:t>
      </w:r>
      <w:r w:rsidRPr="00CB4062">
        <w:rPr>
          <w:rFonts w:ascii="Times New Roman" w:hAnsi="Times New Roman" w:cs="Times New Roman"/>
          <w:b/>
          <w:bCs/>
        </w:rPr>
        <w:t xml:space="preserve">osservare le diverse anime dello scalo veneziano e approfondire i servizi che il porto offre alle imprese </w:t>
      </w:r>
      <w:r w:rsidRPr="00CB4062">
        <w:rPr>
          <w:rFonts w:ascii="Times New Roman" w:hAnsi="Times New Roman" w:cs="Times New Roman"/>
        </w:rPr>
        <w:t>in termini di logistica, intermodalità, connessioni con i mercati internazionali e attrazione di investimenti.</w:t>
      </w:r>
    </w:p>
    <w:p w14:paraId="26743960" w14:textId="77777777" w:rsidR="00A61E32" w:rsidRPr="00CB4062" w:rsidRDefault="00A61E32" w:rsidP="00A61E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A2C14" w14:textId="77777777" w:rsidR="0058073D" w:rsidRDefault="0058073D" w:rsidP="00A61E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4062">
        <w:rPr>
          <w:rFonts w:ascii="Times New Roman" w:hAnsi="Times New Roman" w:cs="Times New Roman"/>
        </w:rPr>
        <w:t xml:space="preserve">In uno scenario economico e geopolitico sempre più complesso, la crescita del porto e quella dell'industria veneta sono sfide strettamente connesse. </w:t>
      </w:r>
      <w:r w:rsidRPr="00CB4062">
        <w:rPr>
          <w:rFonts w:ascii="Times New Roman" w:hAnsi="Times New Roman" w:cs="Times New Roman"/>
          <w:b/>
          <w:bCs/>
        </w:rPr>
        <w:t>Lo sviluppo dei servizi logistici, il rafforzamento della capacità di arrivo e inoltro delle merci, l'attrazione di nuove rotte marittime internazionali e la valorizzazione degli strumenti di competitività territoriale, a partire dalla Zona Logistica Semplificata (ZLS)</w:t>
      </w:r>
      <w:r w:rsidRPr="00CB4062">
        <w:rPr>
          <w:rFonts w:ascii="Times New Roman" w:hAnsi="Times New Roman" w:cs="Times New Roman"/>
        </w:rPr>
        <w:t xml:space="preserve">, rappresentano leve decisive per sostenere la crescita delle imprese e della vocazione industriale del porto e del suo retroterra. Allo stesso tempo, </w:t>
      </w:r>
      <w:r w:rsidRPr="00CB4062">
        <w:rPr>
          <w:rFonts w:ascii="Times New Roman" w:hAnsi="Times New Roman" w:cs="Times New Roman"/>
          <w:b/>
          <w:bCs/>
        </w:rPr>
        <w:t>il futuro di Porto Marghera si lega sempre più a nuove filiere industriali strategiche</w:t>
      </w:r>
      <w:r w:rsidRPr="00CB4062">
        <w:rPr>
          <w:rFonts w:ascii="Times New Roman" w:hAnsi="Times New Roman" w:cs="Times New Roman"/>
        </w:rPr>
        <w:t xml:space="preserve"> per l'Europa e per il Paese come le </w:t>
      </w:r>
      <w:r w:rsidRPr="00CB4062">
        <w:rPr>
          <w:rFonts w:ascii="Times New Roman" w:hAnsi="Times New Roman" w:cs="Times New Roman"/>
          <w:b/>
          <w:bCs/>
        </w:rPr>
        <w:t>materie prime critiche e le terre rare</w:t>
      </w:r>
      <w:r w:rsidRPr="00CB4062">
        <w:rPr>
          <w:rFonts w:ascii="Times New Roman" w:hAnsi="Times New Roman" w:cs="Times New Roman"/>
        </w:rPr>
        <w:t>, ambiti nei quali il territorio può esprimere competenze di assoluto rilievo.</w:t>
      </w:r>
    </w:p>
    <w:p w14:paraId="040BB983" w14:textId="77777777" w:rsidR="00A61E32" w:rsidRPr="00CB4062" w:rsidRDefault="00A61E32" w:rsidP="00A61E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B233" w14:textId="56976C44" w:rsidR="0058073D" w:rsidRDefault="0058073D" w:rsidP="00A61E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4062">
        <w:rPr>
          <w:rFonts w:ascii="Times New Roman" w:hAnsi="Times New Roman" w:cs="Times New Roman"/>
        </w:rPr>
        <w:t xml:space="preserve"> Nel ringraziare il Presidente dell’Autorità di Sistema Portuale Matteo Gasparato e il </w:t>
      </w:r>
      <w:proofErr w:type="gramStart"/>
      <w:r w:rsidRPr="00CB4062">
        <w:rPr>
          <w:rFonts w:ascii="Times New Roman" w:hAnsi="Times New Roman" w:cs="Times New Roman"/>
        </w:rPr>
        <w:t>Vice Presidente</w:t>
      </w:r>
      <w:proofErr w:type="gramEnd"/>
      <w:r w:rsidRPr="00CB4062">
        <w:rPr>
          <w:rFonts w:ascii="Times New Roman" w:hAnsi="Times New Roman" w:cs="Times New Roman"/>
        </w:rPr>
        <w:t xml:space="preserve"> di CVE con delega al territorio di Venezia Mirco Viotto per aver organizzato questo appuntamento, la </w:t>
      </w:r>
      <w:r w:rsidRPr="00CB4062">
        <w:rPr>
          <w:rFonts w:ascii="Times New Roman" w:hAnsi="Times New Roman" w:cs="Times New Roman"/>
          <w:b/>
          <w:bCs/>
        </w:rPr>
        <w:t>Presidente di Confindustria Veneto Est, Paola Carron</w:t>
      </w:r>
      <w:r w:rsidRPr="00CB4062">
        <w:rPr>
          <w:rFonts w:ascii="Times New Roman" w:hAnsi="Times New Roman" w:cs="Times New Roman"/>
        </w:rPr>
        <w:t>, ha dichiarato:</w:t>
      </w:r>
      <w:r w:rsidR="00722F6E" w:rsidRPr="00CB4062">
        <w:rPr>
          <w:rFonts w:ascii="Times New Roman" w:hAnsi="Times New Roman" w:cs="Times New Roman"/>
        </w:rPr>
        <w:t xml:space="preserve"> </w:t>
      </w:r>
      <w:r w:rsidR="00C23DE2" w:rsidRPr="00CB4062">
        <w:rPr>
          <w:rFonts w:ascii="Times New Roman" w:hAnsi="Times New Roman" w:cs="Times New Roman"/>
        </w:rPr>
        <w:t>“</w:t>
      </w:r>
      <w:r w:rsidRPr="00CB4062">
        <w:rPr>
          <w:rFonts w:ascii="Times New Roman" w:hAnsi="Times New Roman" w:cs="Times New Roman"/>
          <w:i/>
          <w:iCs/>
        </w:rPr>
        <w:t>Porto e industria fanno parte dello stesso ecosistema economico e produttivo. Per un territorio manifatturiero ed esportatore come il nostro, conoscere da vicino il porto significa comprendere una leva fondamentale di competitività e sviluppo. Il Porto di Venezia è una risorsa strategica per le nostre imprese perché le sfide che abbiamo davanti – dall'evoluzione delle catene globali del valore alle nuove filiere industriali legate alla transizione energetica e alle materie prime critiche – richiedono dialogo costante, una visione comune e una forte collaborazione tra imprese e sistema portuale</w:t>
      </w:r>
      <w:r w:rsidR="00C23DE2" w:rsidRPr="00CB4062">
        <w:rPr>
          <w:rFonts w:ascii="Times New Roman" w:hAnsi="Times New Roman" w:cs="Times New Roman"/>
        </w:rPr>
        <w:t>”</w:t>
      </w:r>
      <w:r w:rsidR="00722F6E" w:rsidRPr="00CB4062">
        <w:rPr>
          <w:rFonts w:ascii="Times New Roman" w:hAnsi="Times New Roman" w:cs="Times New Roman"/>
        </w:rPr>
        <w:t>.</w:t>
      </w:r>
    </w:p>
    <w:p w14:paraId="1DB425AB" w14:textId="77777777" w:rsidR="00A61E32" w:rsidRPr="00CB4062" w:rsidRDefault="00A61E32" w:rsidP="00A61E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332D05" w14:textId="2E16AC8E" w:rsidR="0058073D" w:rsidRPr="00CB4062" w:rsidRDefault="0058073D" w:rsidP="00A61E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4062">
        <w:rPr>
          <w:rFonts w:ascii="Times New Roman" w:hAnsi="Times New Roman" w:cs="Times New Roman"/>
        </w:rPr>
        <w:t>"</w:t>
      </w:r>
      <w:r w:rsidRPr="00CB4062">
        <w:rPr>
          <w:rFonts w:ascii="Times New Roman" w:hAnsi="Times New Roman" w:cs="Times New Roman"/>
          <w:i/>
          <w:iCs/>
        </w:rPr>
        <w:t xml:space="preserve">Siamo molto soddisfatti che Confindustria Veneto Est, con la Presidente Paola Carron, abbia scelto di promuovere questa visita al Porto di Venezia, con una partecipazione così ampia e qualificata. È l’occasione per far conoscere il porto nella sua dimensione reale, non solo attraverso il racconto istituzionale, ma direttamente sul campo, dall’acqua, tra canali, banchine, infrastrutture, aree </w:t>
      </w:r>
      <w:r w:rsidRPr="00CB4062">
        <w:rPr>
          <w:rFonts w:ascii="Times New Roman" w:hAnsi="Times New Roman" w:cs="Times New Roman"/>
          <w:i/>
          <w:iCs/>
        </w:rPr>
        <w:lastRenderedPageBreak/>
        <w:t xml:space="preserve">operative e spazi di sviluppo. Porto Marghera è una piattaforma industriale e logistica strategica per il Nord Est: sostiene import, export, intermodalità e internazionalizzazione, contribuendo alla competitività del made in Italy. Con questa visita vogliamo avviare un percorso di collaborazione concreta tra </w:t>
      </w:r>
      <w:proofErr w:type="spellStart"/>
      <w:r w:rsidRPr="00CB4062">
        <w:rPr>
          <w:rFonts w:ascii="Times New Roman" w:hAnsi="Times New Roman" w:cs="Times New Roman"/>
          <w:i/>
          <w:iCs/>
        </w:rPr>
        <w:t>AdSP</w:t>
      </w:r>
      <w:proofErr w:type="spellEnd"/>
      <w:r w:rsidRPr="00CB4062">
        <w:rPr>
          <w:rFonts w:ascii="Times New Roman" w:hAnsi="Times New Roman" w:cs="Times New Roman"/>
          <w:i/>
          <w:iCs/>
        </w:rPr>
        <w:t xml:space="preserve"> MAS e Confindustria Veneto Est, perché questa realtà sia sempre più conosciuta e possa esprimere al meglio tutte le sue potenzialità, a beneficio del tessuto </w:t>
      </w:r>
      <w:proofErr w:type="gramStart"/>
      <w:r w:rsidRPr="00CB4062">
        <w:rPr>
          <w:rFonts w:ascii="Times New Roman" w:hAnsi="Times New Roman" w:cs="Times New Roman"/>
          <w:i/>
          <w:iCs/>
        </w:rPr>
        <w:t>socio-economico</w:t>
      </w:r>
      <w:proofErr w:type="gramEnd"/>
      <w:r w:rsidRPr="00CB4062">
        <w:rPr>
          <w:rFonts w:ascii="Times New Roman" w:hAnsi="Times New Roman" w:cs="Times New Roman"/>
          <w:i/>
          <w:iCs/>
        </w:rPr>
        <w:t xml:space="preserve"> del nostro Paese</w:t>
      </w:r>
      <w:r w:rsidR="008E42F4" w:rsidRPr="00CB4062">
        <w:rPr>
          <w:rFonts w:ascii="Times New Roman" w:hAnsi="Times New Roman" w:cs="Times New Roman"/>
        </w:rPr>
        <w:t xml:space="preserve">”, ha dichiarato </w:t>
      </w:r>
      <w:r w:rsidR="008E42F4" w:rsidRPr="00CB4062">
        <w:rPr>
          <w:rFonts w:ascii="Times New Roman" w:hAnsi="Times New Roman" w:cs="Times New Roman"/>
          <w:b/>
          <w:bCs/>
        </w:rPr>
        <w:t>Matteo Gasparato Presidente dell’Autorità di Sistema Portuale del Mar Adriatico Settentrionale</w:t>
      </w:r>
      <w:r w:rsidR="008E42F4" w:rsidRPr="00CB4062">
        <w:rPr>
          <w:rFonts w:ascii="Times New Roman" w:hAnsi="Times New Roman" w:cs="Times New Roman"/>
        </w:rPr>
        <w:t>.</w:t>
      </w:r>
    </w:p>
    <w:p w14:paraId="3A4E7D39" w14:textId="77777777" w:rsidR="0058073D" w:rsidRPr="00CB4062" w:rsidRDefault="0058073D" w:rsidP="00C23DE2">
      <w:pPr>
        <w:jc w:val="both"/>
        <w:rPr>
          <w:rFonts w:ascii="Times New Roman" w:hAnsi="Times New Roman" w:cs="Times New Roman"/>
        </w:rPr>
      </w:pPr>
    </w:p>
    <w:sectPr w:rsidR="0058073D" w:rsidRPr="00CB40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BA"/>
    <w:rsid w:val="00104E47"/>
    <w:rsid w:val="002D0049"/>
    <w:rsid w:val="0037480E"/>
    <w:rsid w:val="00580464"/>
    <w:rsid w:val="0058073D"/>
    <w:rsid w:val="00722F6E"/>
    <w:rsid w:val="007B18BA"/>
    <w:rsid w:val="008D289A"/>
    <w:rsid w:val="008E42F4"/>
    <w:rsid w:val="00941CBD"/>
    <w:rsid w:val="009868CA"/>
    <w:rsid w:val="00A11CAD"/>
    <w:rsid w:val="00A61E32"/>
    <w:rsid w:val="00C23DE2"/>
    <w:rsid w:val="00CB4062"/>
    <w:rsid w:val="00F82602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4373"/>
  <w15:chartTrackingRefBased/>
  <w15:docId w15:val="{CBA324C3-1C6C-417A-83AD-D6A6AB9D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1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18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18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18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18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18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18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18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18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18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1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1e571-e378-4364-8e09-2521c8abd3ee">
      <Terms xmlns="http://schemas.microsoft.com/office/infopath/2007/PartnerControls"/>
    </lcf76f155ced4ddcb4097134ff3c332f>
    <TaxCatchAll xmlns="d939d6ed-8a17-479b-ab05-a0cf6ee3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0D390A47D5A4E86CC18146D0CEC84" ma:contentTypeVersion="13" ma:contentTypeDescription="Creare un nuovo documento." ma:contentTypeScope="" ma:versionID="857092e37cc0ab0df66c9da602cb0cf2">
  <xsd:schema xmlns:xsd="http://www.w3.org/2001/XMLSchema" xmlns:xs="http://www.w3.org/2001/XMLSchema" xmlns:p="http://schemas.microsoft.com/office/2006/metadata/properties" xmlns:ns2="38f1e571-e378-4364-8e09-2521c8abd3ee" xmlns:ns3="d939d6ed-8a17-479b-ab05-a0cf6ee39f59" targetNamespace="http://schemas.microsoft.com/office/2006/metadata/properties" ma:root="true" ma:fieldsID="35637e61321c0d9a367b0a83554efb4f" ns2:_="" ns3:_="">
    <xsd:import namespace="38f1e571-e378-4364-8e09-2521c8abd3ee"/>
    <xsd:import namespace="d939d6ed-8a17-479b-ab05-a0cf6ee3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e571-e378-4364-8e09-2521c8ab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23381eb-619f-4ff0-9e91-fd0515f00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d6ed-8a17-479b-ab05-a0cf6ee39f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f53a-eee7-423a-ab4a-372e5e16c807}" ma:internalName="TaxCatchAll" ma:showField="CatchAllData" ma:web="d939d6ed-8a17-479b-ab05-a0cf6ee3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FA8A2-0A87-45CB-83BC-0A76E825F543}">
  <ds:schemaRefs>
    <ds:schemaRef ds:uri="http://schemas.microsoft.com/office/2006/metadata/properties"/>
    <ds:schemaRef ds:uri="http://schemas.microsoft.com/office/infopath/2007/PartnerControls"/>
    <ds:schemaRef ds:uri="38f1e571-e378-4364-8e09-2521c8abd3ee"/>
    <ds:schemaRef ds:uri="d939d6ed-8a17-479b-ab05-a0cf6ee39f59"/>
  </ds:schemaRefs>
</ds:datastoreItem>
</file>

<file path=customXml/itemProps2.xml><?xml version="1.0" encoding="utf-8"?>
<ds:datastoreItem xmlns:ds="http://schemas.openxmlformats.org/officeDocument/2006/customXml" ds:itemID="{AB7F3C4C-AA75-41CB-B234-D4CB17088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1e571-e378-4364-8e09-2521c8abd3ee"/>
    <ds:schemaRef ds:uri="d939d6ed-8a17-479b-ab05-a0cf6ee3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4ED89-8901-4EDA-BF44-EC69E15E3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Benvenuti</dc:creator>
  <cp:keywords/>
  <dc:description/>
  <cp:lastModifiedBy>Giovanna Benvenuti</cp:lastModifiedBy>
  <cp:revision>13</cp:revision>
  <dcterms:created xsi:type="dcterms:W3CDTF">2026-06-22T14:29:00Z</dcterms:created>
  <dcterms:modified xsi:type="dcterms:W3CDTF">2026-06-22T14:41:00Z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0x0101008A20D390A47D5A4E86CC18146D0CEC84</vt:lpwstr>
  </property>
  <property fmtid="{D5CDD505-2E9C-101B-9397-08002B2CF9AE}" pid="3" name="MediaServiceImageTags">
    <vt:lpwstr/>
  </property>
</Properties>
</file>